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E35F2" w14:textId="71C20BA5" w:rsidR="00341E0A" w:rsidRPr="006E71A2" w:rsidRDefault="00506A8C">
      <w:pPr>
        <w:rPr>
          <w:b/>
          <w:bCs/>
          <w:sz w:val="24"/>
          <w:szCs w:val="24"/>
        </w:rPr>
      </w:pPr>
      <w:r w:rsidRPr="006E71A2">
        <w:rPr>
          <w:b/>
          <w:bCs/>
          <w:sz w:val="24"/>
          <w:szCs w:val="24"/>
        </w:rPr>
        <w:t>Accessing Dysphagia e-learning on Nutricia website</w:t>
      </w:r>
    </w:p>
    <w:p w14:paraId="3C45B2C6" w14:textId="79EFC341" w:rsidR="00506A8C" w:rsidRDefault="00506A8C"/>
    <w:p w14:paraId="7E229663" w14:textId="7EC19D76" w:rsidR="006E71A2" w:rsidRDefault="006E71A2">
      <w:r>
        <w:t>Click on the link below, or copy and paste this into your internet browser:</w:t>
      </w:r>
    </w:p>
    <w:p w14:paraId="3FBF7F31" w14:textId="0757A238" w:rsidR="00895CD7" w:rsidRDefault="00895CD7">
      <w:hyperlink r:id="rId9" w:history="1">
        <w:r w:rsidRPr="003F023F">
          <w:rPr>
            <w:rStyle w:val="Hyperlink"/>
          </w:rPr>
          <w:t>https://www.nutricia.co.uk/patients-carers.html</w:t>
        </w:r>
      </w:hyperlink>
    </w:p>
    <w:p w14:paraId="13E413BD" w14:textId="2C121A33" w:rsidR="00895CD7" w:rsidRDefault="00895CD7"/>
    <w:p w14:paraId="1A61DBA4" w14:textId="2D57A2AF" w:rsidR="006E71A2" w:rsidRDefault="006E71A2">
      <w:r>
        <w:t>On opening, you should select the option ‘I confirm I am a Healthcare Professional’ as this includes anyone in the Health &amp; Social Care Partnership</w:t>
      </w:r>
    </w:p>
    <w:p w14:paraId="692905A1" w14:textId="4D83D398" w:rsidR="00895CD7" w:rsidRDefault="00086896">
      <w:r>
        <w:rPr>
          <w:noProof/>
        </w:rPr>
        <mc:AlternateContent>
          <mc:Choice Requires="wps">
            <w:drawing>
              <wp:anchor distT="0" distB="0" distL="114300" distR="114300" simplePos="0" relativeHeight="251661312" behindDoc="0" locked="0" layoutInCell="1" allowOverlap="1" wp14:anchorId="497E24EF" wp14:editId="12A53A02">
                <wp:simplePos x="0" y="0"/>
                <wp:positionH relativeFrom="column">
                  <wp:posOffset>379095</wp:posOffset>
                </wp:positionH>
                <wp:positionV relativeFrom="paragraph">
                  <wp:posOffset>469265</wp:posOffset>
                </wp:positionV>
                <wp:extent cx="2324100" cy="561975"/>
                <wp:effectExtent l="19050" t="19050" r="19050" b="28575"/>
                <wp:wrapNone/>
                <wp:docPr id="18" name="Oval 18"/>
                <wp:cNvGraphicFramePr/>
                <a:graphic xmlns:a="http://schemas.openxmlformats.org/drawingml/2006/main">
                  <a:graphicData uri="http://schemas.microsoft.com/office/word/2010/wordprocessingShape">
                    <wps:wsp>
                      <wps:cNvSpPr/>
                      <wps:spPr>
                        <a:xfrm>
                          <a:off x="0" y="0"/>
                          <a:ext cx="2324100" cy="5619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80ADC9" id="Oval 18" o:spid="_x0000_s1026" style="position:absolute;margin-left:29.85pt;margin-top:36.95pt;width:183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" filled="f" strokecolor="red" strokeweight="2.25pt">
                <v:stroke joinstyle="miter"/>
              </v:oval>
            </w:pict>
          </mc:Fallback>
        </mc:AlternateContent>
      </w:r>
      <w:r w:rsidR="00895CD7" w:rsidRPr="00895CD7">
        <w:drawing>
          <wp:inline distT="0" distB="0" distL="0" distR="0" wp14:anchorId="3DA02496" wp14:editId="328F4607">
            <wp:extent cx="5731510" cy="122301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223010"/>
                    </a:xfrm>
                    <a:prstGeom prst="rect">
                      <a:avLst/>
                    </a:prstGeom>
                  </pic:spPr>
                </pic:pic>
              </a:graphicData>
            </a:graphic>
          </wp:inline>
        </w:drawing>
      </w:r>
    </w:p>
    <w:p w14:paraId="0E320C84" w14:textId="3116EB10" w:rsidR="006E71A2" w:rsidRDefault="006E71A2"/>
    <w:p w14:paraId="574486C0" w14:textId="22B0F1D8" w:rsidR="006E71A2" w:rsidRDefault="006E71A2">
      <w:r>
        <w:t xml:space="preserve">Once selected, you need to scroll down the </w:t>
      </w:r>
      <w:r w:rsidR="00F447DC">
        <w:t>page to find the section for e-learning.  Click on Find out more</w:t>
      </w:r>
      <w:r>
        <w:t xml:space="preserve"> </w:t>
      </w:r>
    </w:p>
    <w:p w14:paraId="2FCBE40E" w14:textId="793AA456" w:rsidR="00895CD7" w:rsidRDefault="00086896">
      <w:r>
        <w:rPr>
          <w:noProof/>
        </w:rPr>
        <mc:AlternateContent>
          <mc:Choice Requires="wps">
            <w:drawing>
              <wp:anchor distT="0" distB="0" distL="114300" distR="114300" simplePos="0" relativeHeight="251663360" behindDoc="0" locked="0" layoutInCell="1" allowOverlap="1" wp14:anchorId="458A81D5" wp14:editId="7AC141A9">
                <wp:simplePos x="0" y="0"/>
                <wp:positionH relativeFrom="column">
                  <wp:posOffset>321945</wp:posOffset>
                </wp:positionH>
                <wp:positionV relativeFrom="paragraph">
                  <wp:posOffset>4408169</wp:posOffset>
                </wp:positionV>
                <wp:extent cx="1666875" cy="581025"/>
                <wp:effectExtent l="19050" t="19050" r="28575" b="28575"/>
                <wp:wrapNone/>
                <wp:docPr id="19" name="Oval 19"/>
                <wp:cNvGraphicFramePr/>
                <a:graphic xmlns:a="http://schemas.openxmlformats.org/drawingml/2006/main">
                  <a:graphicData uri="http://schemas.microsoft.com/office/word/2010/wordprocessingShape">
                    <wps:wsp>
                      <wps:cNvSpPr/>
                      <wps:spPr>
                        <a:xfrm>
                          <a:off x="0" y="0"/>
                          <a:ext cx="1666875" cy="5810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680CE91" id="Oval 19" o:spid="_x0000_s1026" style="position:absolute;margin-left:25.35pt;margin-top:347.1pt;width:131.25pt;height:45.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" filled="f" strokecolor="red" strokeweight="2.25pt">
                <v:stroke joinstyle="miter"/>
              </v:oval>
            </w:pict>
          </mc:Fallback>
        </mc:AlternateContent>
      </w:r>
      <w:r w:rsidR="00895CD7" w:rsidRPr="00895CD7">
        <w:drawing>
          <wp:inline distT="0" distB="0" distL="0" distR="0" wp14:anchorId="43866E45" wp14:editId="38FB36E3">
            <wp:extent cx="5731510" cy="541210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5412105"/>
                    </a:xfrm>
                    <a:prstGeom prst="rect">
                      <a:avLst/>
                    </a:prstGeom>
                  </pic:spPr>
                </pic:pic>
              </a:graphicData>
            </a:graphic>
          </wp:inline>
        </w:drawing>
      </w:r>
    </w:p>
    <w:p w14:paraId="43876543" w14:textId="77777777" w:rsidR="00F447DC" w:rsidRDefault="00F447DC"/>
    <w:p w14:paraId="6F39E1FA" w14:textId="00C5E8FA" w:rsidR="00895CD7" w:rsidRDefault="00F447DC">
      <w:r>
        <w:lastRenderedPageBreak/>
        <w:t>You will then have to create an account.  This is free.  Click on the button to Register</w:t>
      </w:r>
    </w:p>
    <w:p w14:paraId="7DF3FAA1" w14:textId="5EDBA6DD" w:rsidR="00895CD7" w:rsidRDefault="00086896">
      <w:r>
        <w:rPr>
          <w:noProof/>
        </w:rPr>
        <mc:AlternateContent>
          <mc:Choice Requires="wps">
            <w:drawing>
              <wp:anchor distT="0" distB="0" distL="114300" distR="114300" simplePos="0" relativeHeight="251665408" behindDoc="0" locked="0" layoutInCell="1" allowOverlap="1" wp14:anchorId="36826AAD" wp14:editId="3EA4A491">
                <wp:simplePos x="0" y="0"/>
                <wp:positionH relativeFrom="column">
                  <wp:posOffset>-1905</wp:posOffset>
                </wp:positionH>
                <wp:positionV relativeFrom="paragraph">
                  <wp:posOffset>21590</wp:posOffset>
                </wp:positionV>
                <wp:extent cx="3543300" cy="680720"/>
                <wp:effectExtent l="19050" t="19050" r="19050" b="24130"/>
                <wp:wrapNone/>
                <wp:docPr id="20" name="Oval 20"/>
                <wp:cNvGraphicFramePr/>
                <a:graphic xmlns:a="http://schemas.openxmlformats.org/drawingml/2006/main">
                  <a:graphicData uri="http://schemas.microsoft.com/office/word/2010/wordprocessingShape">
                    <wps:wsp>
                      <wps:cNvSpPr/>
                      <wps:spPr>
                        <a:xfrm>
                          <a:off x="0" y="0"/>
                          <a:ext cx="3543300" cy="68072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B8574B" id="Oval 20" o:spid="_x0000_s1026" style="position:absolute;margin-left:-.15pt;margin-top:1.7pt;width:279pt;height:5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" filled="f" strokecolor="red" strokeweight="2.25pt">
                <v:stroke joinstyle="miter"/>
              </v:oval>
            </w:pict>
          </mc:Fallback>
        </mc:AlternateContent>
      </w:r>
      <w:r w:rsidR="00895CD7" w:rsidRPr="00895CD7">
        <w:drawing>
          <wp:inline distT="0" distB="0" distL="0" distR="0" wp14:anchorId="04C8C164" wp14:editId="1B826B73">
            <wp:extent cx="3446780" cy="700339"/>
            <wp:effectExtent l="0" t="0" r="127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51700" cy="721657"/>
                    </a:xfrm>
                    <a:prstGeom prst="rect">
                      <a:avLst/>
                    </a:prstGeom>
                  </pic:spPr>
                </pic:pic>
              </a:graphicData>
            </a:graphic>
          </wp:inline>
        </w:drawing>
      </w:r>
    </w:p>
    <w:p w14:paraId="7B842F31" w14:textId="223A47D7" w:rsidR="00F447DC" w:rsidRDefault="00F447DC">
      <w:r>
        <w:t>Complete all the information required, remember to tick the box for I am a Healthcare Professional</w:t>
      </w:r>
    </w:p>
    <w:p w14:paraId="1A649E14" w14:textId="3F40E52B" w:rsidR="00895CD7" w:rsidRDefault="00086896">
      <w:r>
        <w:rPr>
          <w:noProof/>
        </w:rPr>
        <mc:AlternateContent>
          <mc:Choice Requires="wps">
            <w:drawing>
              <wp:anchor distT="0" distB="0" distL="114300" distR="114300" simplePos="0" relativeHeight="251667456" behindDoc="0" locked="0" layoutInCell="1" allowOverlap="1" wp14:anchorId="30D8E370" wp14:editId="36C636E7">
                <wp:simplePos x="0" y="0"/>
                <wp:positionH relativeFrom="column">
                  <wp:posOffset>74295</wp:posOffset>
                </wp:positionH>
                <wp:positionV relativeFrom="paragraph">
                  <wp:posOffset>697230</wp:posOffset>
                </wp:positionV>
                <wp:extent cx="1962150" cy="504825"/>
                <wp:effectExtent l="19050" t="19050" r="19050" b="28575"/>
                <wp:wrapNone/>
                <wp:docPr id="21" name="Oval 21"/>
                <wp:cNvGraphicFramePr/>
                <a:graphic xmlns:a="http://schemas.openxmlformats.org/drawingml/2006/main">
                  <a:graphicData uri="http://schemas.microsoft.com/office/word/2010/wordprocessingShape">
                    <wps:wsp>
                      <wps:cNvSpPr/>
                      <wps:spPr>
                        <a:xfrm>
                          <a:off x="0" y="0"/>
                          <a:ext cx="1962150" cy="5048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35C15" id="Oval 21" o:spid="_x0000_s1026" style="position:absolute;margin-left:5.85pt;margin-top:54.9pt;width:154.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" filled="f" strokecolor="red" strokeweight="2.25pt">
                <v:stroke joinstyle="miter"/>
              </v:oval>
            </w:pict>
          </mc:Fallback>
        </mc:AlternateContent>
      </w:r>
      <w:r w:rsidR="00895CD7" w:rsidRPr="00895CD7">
        <w:drawing>
          <wp:inline distT="0" distB="0" distL="0" distR="0" wp14:anchorId="4DB3E07E" wp14:editId="76BEB0B3">
            <wp:extent cx="4457700" cy="2471836"/>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88446" cy="2488885"/>
                    </a:xfrm>
                    <a:prstGeom prst="rect">
                      <a:avLst/>
                    </a:prstGeom>
                  </pic:spPr>
                </pic:pic>
              </a:graphicData>
            </a:graphic>
          </wp:inline>
        </w:drawing>
      </w:r>
    </w:p>
    <w:p w14:paraId="0682ECC9" w14:textId="792AA135" w:rsidR="00F447DC" w:rsidRDefault="00F447DC"/>
    <w:p w14:paraId="2D1DF89B" w14:textId="43A64287" w:rsidR="00F447DC" w:rsidRDefault="00F447DC">
      <w:r>
        <w:t xml:space="preserve">You should then get an email which you need to open and click on the link to confirm your email address and login.  Please make sure you remember your username (your email address) and password.  Once logged in, click </w:t>
      </w:r>
      <w:r w:rsidR="00D81682">
        <w:t>‘Find out more’ on the</w:t>
      </w:r>
      <w:r>
        <w:t xml:space="preserve"> Discover our e-learning programmes</w:t>
      </w:r>
      <w:r w:rsidR="00D81682">
        <w:t xml:space="preserve"> block.</w:t>
      </w:r>
    </w:p>
    <w:p w14:paraId="6871F075" w14:textId="21624C1A" w:rsidR="006E71A2" w:rsidRDefault="006E71A2"/>
    <w:p w14:paraId="2B79BBEC" w14:textId="37A48A8C" w:rsidR="006E71A2" w:rsidRDefault="00086896">
      <w:r>
        <w:rPr>
          <w:noProof/>
        </w:rPr>
        <mc:AlternateContent>
          <mc:Choice Requires="wps">
            <w:drawing>
              <wp:anchor distT="0" distB="0" distL="114300" distR="114300" simplePos="0" relativeHeight="251669504" behindDoc="0" locked="0" layoutInCell="1" allowOverlap="1" wp14:anchorId="344434D8" wp14:editId="79853238">
                <wp:simplePos x="0" y="0"/>
                <wp:positionH relativeFrom="column">
                  <wp:posOffset>4255770</wp:posOffset>
                </wp:positionH>
                <wp:positionV relativeFrom="paragraph">
                  <wp:posOffset>3548380</wp:posOffset>
                </wp:positionV>
                <wp:extent cx="1104900" cy="409575"/>
                <wp:effectExtent l="19050" t="19050" r="19050" b="28575"/>
                <wp:wrapNone/>
                <wp:docPr id="22" name="Oval 22"/>
                <wp:cNvGraphicFramePr/>
                <a:graphic xmlns:a="http://schemas.openxmlformats.org/drawingml/2006/main">
                  <a:graphicData uri="http://schemas.microsoft.com/office/word/2010/wordprocessingShape">
                    <wps:wsp>
                      <wps:cNvSpPr/>
                      <wps:spPr>
                        <a:xfrm>
                          <a:off x="0" y="0"/>
                          <a:ext cx="1104900" cy="4095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950675" id="Oval 22" o:spid="_x0000_s1026" style="position:absolute;margin-left:335.1pt;margin-top:279.4pt;width:87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" filled="f" strokecolor="red" strokeweight="2.25pt">
                <v:stroke joinstyle="miter"/>
              </v:oval>
            </w:pict>
          </mc:Fallback>
        </mc:AlternateContent>
      </w:r>
      <w:r w:rsidR="00D81682" w:rsidRPr="00D81682">
        <w:drawing>
          <wp:inline distT="0" distB="0" distL="0" distR="0" wp14:anchorId="14AC2745" wp14:editId="77BB9DAC">
            <wp:extent cx="6210300" cy="40443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10300" cy="4044315"/>
                    </a:xfrm>
                    <a:prstGeom prst="rect">
                      <a:avLst/>
                    </a:prstGeom>
                  </pic:spPr>
                </pic:pic>
              </a:graphicData>
            </a:graphic>
          </wp:inline>
        </w:drawing>
      </w:r>
    </w:p>
    <w:p w14:paraId="49A47F3A" w14:textId="46B1B434" w:rsidR="00D81682" w:rsidRDefault="00D81682"/>
    <w:p w14:paraId="2A5B0A74" w14:textId="4194984E" w:rsidR="00D81682" w:rsidRDefault="00D81682">
      <w:r>
        <w:lastRenderedPageBreak/>
        <w:t>If the opening page is not showing the Catalog already, click on the Explore Catalog at the bottom of Recommended Learning</w:t>
      </w:r>
    </w:p>
    <w:p w14:paraId="7CA3ACE5" w14:textId="264B883A" w:rsidR="00D81682" w:rsidRDefault="00086896">
      <w:r>
        <w:rPr>
          <w:noProof/>
        </w:rPr>
        <mc:AlternateContent>
          <mc:Choice Requires="wps">
            <w:drawing>
              <wp:anchor distT="0" distB="0" distL="114300" distR="114300" simplePos="0" relativeHeight="251671552" behindDoc="0" locked="0" layoutInCell="1" allowOverlap="1" wp14:anchorId="28830D8B" wp14:editId="62F808CC">
                <wp:simplePos x="0" y="0"/>
                <wp:positionH relativeFrom="column">
                  <wp:posOffset>36195</wp:posOffset>
                </wp:positionH>
                <wp:positionV relativeFrom="paragraph">
                  <wp:posOffset>3799840</wp:posOffset>
                </wp:positionV>
                <wp:extent cx="1447800" cy="409575"/>
                <wp:effectExtent l="19050" t="19050" r="19050" b="28575"/>
                <wp:wrapNone/>
                <wp:docPr id="23" name="Oval 23"/>
                <wp:cNvGraphicFramePr/>
                <a:graphic xmlns:a="http://schemas.openxmlformats.org/drawingml/2006/main">
                  <a:graphicData uri="http://schemas.microsoft.com/office/word/2010/wordprocessingShape">
                    <wps:wsp>
                      <wps:cNvSpPr/>
                      <wps:spPr>
                        <a:xfrm>
                          <a:off x="0" y="0"/>
                          <a:ext cx="1447800" cy="4095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7B1FF" id="Oval 23" o:spid="_x0000_s1026" style="position:absolute;margin-left:2.85pt;margin-top:299.2pt;width:114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" filled="f" strokecolor="red" strokeweight="2.25pt">
                <v:stroke joinstyle="miter"/>
              </v:oval>
            </w:pict>
          </mc:Fallback>
        </mc:AlternateContent>
      </w:r>
      <w:r w:rsidR="00D81682" w:rsidRPr="00D81682">
        <w:drawing>
          <wp:inline distT="0" distB="0" distL="0" distR="0" wp14:anchorId="56CC09B2" wp14:editId="3E5C5912">
            <wp:extent cx="5410200" cy="427647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27380" cy="4290056"/>
                    </a:xfrm>
                    <a:prstGeom prst="rect">
                      <a:avLst/>
                    </a:prstGeom>
                  </pic:spPr>
                </pic:pic>
              </a:graphicData>
            </a:graphic>
          </wp:inline>
        </w:drawing>
      </w:r>
    </w:p>
    <w:p w14:paraId="2BCCFE8A" w14:textId="0E96DB9D" w:rsidR="006E71A2" w:rsidRDefault="00D81682">
      <w:r>
        <w:t>Once in the catalog, click on ‘Management of Dysphagia’</w:t>
      </w:r>
    </w:p>
    <w:p w14:paraId="7ADEBECF" w14:textId="4C73D859" w:rsidR="006E71A2" w:rsidRDefault="00086896">
      <w:r>
        <w:rPr>
          <w:noProof/>
        </w:rPr>
        <mc:AlternateContent>
          <mc:Choice Requires="wps">
            <w:drawing>
              <wp:anchor distT="0" distB="0" distL="114300" distR="114300" simplePos="0" relativeHeight="251673600" behindDoc="0" locked="0" layoutInCell="1" allowOverlap="1" wp14:anchorId="6FB592E9" wp14:editId="55849838">
                <wp:simplePos x="0" y="0"/>
                <wp:positionH relativeFrom="margin">
                  <wp:align>left</wp:align>
                </wp:positionH>
                <wp:positionV relativeFrom="paragraph">
                  <wp:posOffset>551815</wp:posOffset>
                </wp:positionV>
                <wp:extent cx="1514475" cy="1457325"/>
                <wp:effectExtent l="19050" t="19050" r="28575" b="28575"/>
                <wp:wrapNone/>
                <wp:docPr id="24" name="Oval 24"/>
                <wp:cNvGraphicFramePr/>
                <a:graphic xmlns:a="http://schemas.openxmlformats.org/drawingml/2006/main">
                  <a:graphicData uri="http://schemas.microsoft.com/office/word/2010/wordprocessingShape">
                    <wps:wsp>
                      <wps:cNvSpPr/>
                      <wps:spPr>
                        <a:xfrm>
                          <a:off x="0" y="0"/>
                          <a:ext cx="1514475" cy="14573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64148" id="Oval 24" o:spid="_x0000_s1026" style="position:absolute;margin-left:0;margin-top:43.45pt;width:119.25pt;height:114.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" filled="f" strokecolor="red" strokeweight="2.25pt">
                <v:stroke joinstyle="miter"/>
                <w10:wrap anchorx="margin"/>
              </v:oval>
            </w:pict>
          </mc:Fallback>
        </mc:AlternateContent>
      </w:r>
      <w:r w:rsidR="006E71A2" w:rsidRPr="006E71A2">
        <w:drawing>
          <wp:inline distT="0" distB="0" distL="0" distR="0" wp14:anchorId="3BC1FF3D" wp14:editId="212BC235">
            <wp:extent cx="4933950" cy="4112354"/>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1588" cy="4118720"/>
                    </a:xfrm>
                    <a:prstGeom prst="rect">
                      <a:avLst/>
                    </a:prstGeom>
                  </pic:spPr>
                </pic:pic>
              </a:graphicData>
            </a:graphic>
          </wp:inline>
        </w:drawing>
      </w:r>
    </w:p>
    <w:p w14:paraId="008D45A7" w14:textId="46B5B56B" w:rsidR="00D81682" w:rsidRDefault="00D81682"/>
    <w:p w14:paraId="43FD989D" w14:textId="718778A0" w:rsidR="00D81682" w:rsidRDefault="00D81682">
      <w:r>
        <w:lastRenderedPageBreak/>
        <w:t>As I’ve already completed this, I have the option to Revisit, but you should have an option to click on the individual modules and complete each one.</w:t>
      </w:r>
    </w:p>
    <w:p w14:paraId="7C7F16E0" w14:textId="4E5A4EFE" w:rsidR="006E71A2" w:rsidRDefault="00086896">
      <w:r>
        <w:rPr>
          <w:noProof/>
        </w:rPr>
        <mc:AlternateContent>
          <mc:Choice Requires="wps">
            <w:drawing>
              <wp:anchor distT="0" distB="0" distL="114300" distR="114300" simplePos="0" relativeHeight="251659264" behindDoc="0" locked="0" layoutInCell="1" allowOverlap="1" wp14:anchorId="025AF95E" wp14:editId="5149E62B">
                <wp:simplePos x="0" y="0"/>
                <wp:positionH relativeFrom="column">
                  <wp:posOffset>360046</wp:posOffset>
                </wp:positionH>
                <wp:positionV relativeFrom="paragraph">
                  <wp:posOffset>2656840</wp:posOffset>
                </wp:positionV>
                <wp:extent cx="1447800" cy="485775"/>
                <wp:effectExtent l="19050" t="19050" r="19050" b="28575"/>
                <wp:wrapNone/>
                <wp:docPr id="17" name="Oval 17"/>
                <wp:cNvGraphicFramePr/>
                <a:graphic xmlns:a="http://schemas.openxmlformats.org/drawingml/2006/main">
                  <a:graphicData uri="http://schemas.microsoft.com/office/word/2010/wordprocessingShape">
                    <wps:wsp>
                      <wps:cNvSpPr/>
                      <wps:spPr>
                        <a:xfrm>
                          <a:off x="0" y="0"/>
                          <a:ext cx="1447800" cy="4857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1400BB" id="Oval 17" o:spid="_x0000_s1026" style="position:absolute;margin-left:28.35pt;margin-top:209.2pt;width:114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" filled="f" strokecolor="red" strokeweight="2.25pt">
                <v:stroke joinstyle="miter"/>
              </v:oval>
            </w:pict>
          </mc:Fallback>
        </mc:AlternateContent>
      </w:r>
      <w:r w:rsidR="006E71A2" w:rsidRPr="006E71A2">
        <w:drawing>
          <wp:inline distT="0" distB="0" distL="0" distR="0" wp14:anchorId="6D91FDFD" wp14:editId="66021BC2">
            <wp:extent cx="5731510" cy="4300855"/>
            <wp:effectExtent l="0" t="0" r="254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300855"/>
                    </a:xfrm>
                    <a:prstGeom prst="rect">
                      <a:avLst/>
                    </a:prstGeom>
                  </pic:spPr>
                </pic:pic>
              </a:graphicData>
            </a:graphic>
          </wp:inline>
        </w:drawing>
      </w:r>
    </w:p>
    <w:p w14:paraId="21A548C4" w14:textId="77777777" w:rsidR="00D81682" w:rsidRDefault="00D81682"/>
    <w:p w14:paraId="26B95203" w14:textId="69A4397C" w:rsidR="006E71A2" w:rsidRDefault="00D81682">
      <w:r>
        <w:t>Once you have completed all 4 modules, you will receive an email confirming your completion.  Please save this email as your evidence or take a screenshot of the page shown above which confirms all modules are completed.  Add in the date when you save the screenshot to remind you when this was completed.</w:t>
      </w:r>
      <w:r w:rsidR="008B1F05">
        <w:t xml:space="preserve">  Check your spam</w:t>
      </w:r>
      <w:r w:rsidR="00594CB5">
        <w:t>/junk folder if this email does not arrive.</w:t>
      </w:r>
    </w:p>
    <w:p w14:paraId="4D5E90E5" w14:textId="26191DF7" w:rsidR="006E71A2" w:rsidRDefault="00556E1A">
      <w:r w:rsidRPr="00556E1A">
        <w:drawing>
          <wp:inline distT="0" distB="0" distL="0" distR="0" wp14:anchorId="2C9F4E98" wp14:editId="25E04B55">
            <wp:extent cx="4975654" cy="3324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84816" cy="3330346"/>
                    </a:xfrm>
                    <a:prstGeom prst="rect">
                      <a:avLst/>
                    </a:prstGeom>
                  </pic:spPr>
                </pic:pic>
              </a:graphicData>
            </a:graphic>
          </wp:inline>
        </w:drawing>
      </w:r>
    </w:p>
    <w:p w14:paraId="7A867A8F" w14:textId="77777777" w:rsidR="006E71A2" w:rsidRDefault="006E71A2"/>
    <w:sectPr w:rsidR="006E71A2" w:rsidSect="00F447DC">
      <w:pgSz w:w="11906" w:h="16838"/>
      <w:pgMar w:top="851" w:right="1133"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D0FEA" w14:textId="77777777" w:rsidR="00AD724A" w:rsidRDefault="00AD724A" w:rsidP="00506A8C">
      <w:pPr>
        <w:spacing w:after="0" w:line="240" w:lineRule="auto"/>
      </w:pPr>
      <w:r>
        <w:separator/>
      </w:r>
    </w:p>
  </w:endnote>
  <w:endnote w:type="continuationSeparator" w:id="0">
    <w:p w14:paraId="176C9ADA" w14:textId="77777777" w:rsidR="00AD724A" w:rsidRDefault="00AD724A" w:rsidP="00506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E939B" w14:textId="77777777" w:rsidR="00AD724A" w:rsidRDefault="00AD724A" w:rsidP="00506A8C">
      <w:pPr>
        <w:spacing w:after="0" w:line="240" w:lineRule="auto"/>
      </w:pPr>
      <w:r>
        <w:separator/>
      </w:r>
    </w:p>
  </w:footnote>
  <w:footnote w:type="continuationSeparator" w:id="0">
    <w:p w14:paraId="7AA0348B" w14:textId="77777777" w:rsidR="00AD724A" w:rsidRDefault="00AD724A" w:rsidP="00506A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8C"/>
    <w:rsid w:val="00086896"/>
    <w:rsid w:val="00506A8C"/>
    <w:rsid w:val="00556E1A"/>
    <w:rsid w:val="00594CB5"/>
    <w:rsid w:val="006E71A2"/>
    <w:rsid w:val="00895CD7"/>
    <w:rsid w:val="008B1F05"/>
    <w:rsid w:val="00AD724A"/>
    <w:rsid w:val="00D81682"/>
    <w:rsid w:val="00DA120B"/>
    <w:rsid w:val="00DB3CA3"/>
    <w:rsid w:val="00F4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A8B2"/>
  <w15:chartTrackingRefBased/>
  <w15:docId w15:val="{DF41289D-3225-4452-8E6E-D88AF174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6A8C"/>
    <w:rPr>
      <w:color w:val="0563C1" w:themeColor="hyperlink"/>
      <w:u w:val="single"/>
    </w:rPr>
  </w:style>
  <w:style w:type="character" w:styleId="FollowedHyperlink">
    <w:name w:val="FollowedHyperlink"/>
    <w:basedOn w:val="DefaultParagraphFont"/>
    <w:uiPriority w:val="99"/>
    <w:semiHidden/>
    <w:unhideWhenUsed/>
    <w:rsid w:val="00506A8C"/>
    <w:rPr>
      <w:color w:val="954F72" w:themeColor="followedHyperlink"/>
      <w:u w:val="single"/>
    </w:rPr>
  </w:style>
  <w:style w:type="character" w:styleId="UnresolvedMention">
    <w:name w:val="Unresolved Mention"/>
    <w:basedOn w:val="DefaultParagraphFont"/>
    <w:uiPriority w:val="99"/>
    <w:semiHidden/>
    <w:unhideWhenUsed/>
    <w:rsid w:val="00506A8C"/>
    <w:rPr>
      <w:color w:val="605E5C"/>
      <w:shd w:val="clear" w:color="auto" w:fill="E1DFDD"/>
    </w:rPr>
  </w:style>
  <w:style w:type="paragraph" w:styleId="Header">
    <w:name w:val="header"/>
    <w:basedOn w:val="Normal"/>
    <w:link w:val="HeaderChar"/>
    <w:uiPriority w:val="99"/>
    <w:unhideWhenUsed/>
    <w:rsid w:val="00506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A8C"/>
  </w:style>
  <w:style w:type="paragraph" w:styleId="Footer">
    <w:name w:val="footer"/>
    <w:basedOn w:val="Normal"/>
    <w:link w:val="FooterChar"/>
    <w:uiPriority w:val="99"/>
    <w:unhideWhenUsed/>
    <w:rsid w:val="00506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nutricia.co.uk/patients-carers.html"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46B8FB458B74B868B9F5866244026" ma:contentTypeVersion="13" ma:contentTypeDescription="Create a new document." ma:contentTypeScope="" ma:versionID="faf945f7ca4ad808ecf684aed554970c">
  <xsd:schema xmlns:xsd="http://www.w3.org/2001/XMLSchema" xmlns:xs="http://www.w3.org/2001/XMLSchema" xmlns:p="http://schemas.microsoft.com/office/2006/metadata/properties" xmlns:ns3="fe72db8e-3861-4d18-936a-d2c630dc4bcc" xmlns:ns4="2159993d-914a-4ebe-9725-2842db1ed8af" targetNamespace="http://schemas.microsoft.com/office/2006/metadata/properties" ma:root="true" ma:fieldsID="a9d46f774812b3999cf7a05290ff8e0b" ns3:_="" ns4:_="">
    <xsd:import namespace="fe72db8e-3861-4d18-936a-d2c630dc4bcc"/>
    <xsd:import namespace="2159993d-914a-4ebe-9725-2842db1ed8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2db8e-3861-4d18-936a-d2c630dc4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59993d-914a-4ebe-9725-2842db1ed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E0A87-D29D-43F3-A541-EB84D2C83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2db8e-3861-4d18-936a-d2c630dc4bcc"/>
    <ds:schemaRef ds:uri="2159993d-914a-4ebe-9725-2842db1ed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CF88A3-5248-4D60-8226-F127846B8227}">
  <ds:schemaRefs>
    <ds:schemaRef ds:uri="http://schemas.microsoft.com/sharepoint/v3/contenttype/forms"/>
  </ds:schemaRefs>
</ds:datastoreItem>
</file>

<file path=customXml/itemProps3.xml><?xml version="1.0" encoding="utf-8"?>
<ds:datastoreItem xmlns:ds="http://schemas.openxmlformats.org/officeDocument/2006/customXml" ds:itemID="{4DC67333-FF4A-47F0-A469-B811C4F650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Roth</dc:creator>
  <cp:keywords/>
  <dc:description/>
  <cp:lastModifiedBy>Diane Roth</cp:lastModifiedBy>
  <cp:revision>5</cp:revision>
  <dcterms:created xsi:type="dcterms:W3CDTF">2021-08-03T08:00:00Z</dcterms:created>
  <dcterms:modified xsi:type="dcterms:W3CDTF">2021-08-03T10:22:00Z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0x0101006E046B8FB458B74B868B9F5866244026</vt:lpwstr>
  </property>
</Properties>
</file>